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B422" w14:textId="77777777" w:rsidR="001421C3" w:rsidRDefault="001421C3">
      <w:pPr>
        <w:pStyle w:val="a5"/>
        <w:rPr>
          <w:lang w:eastAsia="ja-JP"/>
        </w:rPr>
      </w:pPr>
    </w:p>
    <w:p w14:paraId="51EFB423" w14:textId="77777777"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446"/>
      </w:tblGrid>
      <w:tr w:rsidR="00BD017A" w:rsidRPr="00BD017A" w14:paraId="51EFB426" w14:textId="77777777">
        <w:trPr>
          <w:tblCellSpacing w:w="0" w:type="dxa"/>
        </w:trPr>
        <w:tc>
          <w:tcPr>
            <w:tcW w:w="200" w:type="pct"/>
          </w:tcPr>
          <w:p w14:paraId="51EFB424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5" w14:textId="6C0DF1B1" w:rsidR="004C5070" w:rsidRPr="004C5070" w:rsidRDefault="00F1331A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http</w:t>
              </w:r>
              <w:r w:rsidR="00E31D2E" w:rsidRPr="003B1683">
                <w:rPr>
                  <w:rStyle w:val="aff4"/>
                  <w:rFonts w:eastAsia="ＭＳ Ｐゴシック" w:hint="eastAsia"/>
                  <w:lang w:eastAsia="ja-JP" w:bidi="ar-SA"/>
                </w:rPr>
                <w:t>s</w:t>
              </w:r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 w14:paraId="51EFB429" w14:textId="77777777">
        <w:trPr>
          <w:tblCellSpacing w:w="0" w:type="dxa"/>
        </w:trPr>
        <w:tc>
          <w:tcPr>
            <w:tcW w:w="200" w:type="pct"/>
          </w:tcPr>
          <w:p w14:paraId="51EFB427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8" w14:textId="4AEBA432" w:rsidR="004C5070" w:rsidRPr="004C5070" w:rsidRDefault="00F1331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1A58EE" w:rsidRPr="003B1683">
                <w:rPr>
                  <w:rStyle w:val="aff4"/>
                  <w:rFonts w:eastAsia="ＭＳ Ｐゴシック"/>
                  <w:lang w:eastAsia="ja-JP" w:bidi="ar-SA"/>
                </w:rPr>
                <w:t>https://www.ieice.org/eng/copyright/files/copyright.pdf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14:paraId="51EFB42A" w14:textId="77777777" w:rsidR="001421C3" w:rsidRDefault="001421C3">
      <w:pPr>
        <w:rPr>
          <w:lang w:eastAsia="ja-JP"/>
        </w:rPr>
      </w:pPr>
    </w:p>
    <w:p w14:paraId="51EFB42B" w14:textId="7E8478F3" w:rsidR="006E529D" w:rsidRPr="00556107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</w:t>
      </w:r>
      <w:r w:rsidR="006E529D" w:rsidRPr="00556107">
        <w:rPr>
          <w:rFonts w:hint="eastAsia"/>
          <w:lang w:eastAsia="ja-JP"/>
        </w:rPr>
        <w:t>SISA20</w:t>
      </w:r>
      <w:r w:rsidR="0041049D">
        <w:rPr>
          <w:lang w:eastAsia="ja-JP"/>
        </w:rPr>
        <w:t>2</w:t>
      </w:r>
      <w:r w:rsidR="00506C84">
        <w:rPr>
          <w:rFonts w:hint="eastAsia"/>
          <w:lang w:eastAsia="ja-JP"/>
        </w:rPr>
        <w:t>4</w:t>
      </w:r>
    </w:p>
    <w:p w14:paraId="51EFB42C" w14:textId="07EAA9AE" w:rsidR="001421C3" w:rsidRPr="00FD6D60" w:rsidRDefault="001446F6" w:rsidP="006E529D">
      <w:pPr>
        <w:spacing w:line="260" w:lineRule="exact"/>
        <w:ind w:firstLineChars="1200" w:firstLine="2880"/>
        <w:rPr>
          <w:lang w:eastAsia="ja-JP"/>
        </w:rPr>
      </w:pPr>
      <w:r w:rsidRPr="00556107">
        <w:rPr>
          <w:rFonts w:hint="eastAsia"/>
          <w:lang w:eastAsia="ja-JP"/>
        </w:rPr>
        <w:t>(20</w:t>
      </w:r>
      <w:r w:rsidR="0041049D">
        <w:rPr>
          <w:lang w:eastAsia="ja-JP"/>
        </w:rPr>
        <w:t>2</w:t>
      </w:r>
      <w:r w:rsidR="00506C84">
        <w:rPr>
          <w:lang w:eastAsia="ja-JP"/>
        </w:rPr>
        <w:t>4</w:t>
      </w:r>
      <w:r w:rsidR="006E529D">
        <w:rPr>
          <w:rFonts w:hint="eastAsia"/>
          <w:lang w:eastAsia="ja-JP"/>
        </w:rPr>
        <w:t xml:space="preserve"> International Workshop on Smart Info-Media Systems in Asia)</w:t>
      </w:r>
    </w:p>
    <w:p w14:paraId="51EFB42D" w14:textId="1081ABE0" w:rsidR="001421C3" w:rsidRPr="00556107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506C84">
        <w:rPr>
          <w:lang w:eastAsia="ja-JP"/>
        </w:rPr>
        <w:t>5</w:t>
      </w:r>
      <w:r w:rsidR="006E529D" w:rsidRPr="00556107">
        <w:rPr>
          <w:rFonts w:hint="eastAsia"/>
          <w:lang w:eastAsia="ja-JP"/>
        </w:rPr>
        <w:t xml:space="preserve"> </w:t>
      </w:r>
      <w:r w:rsidR="008A0ABD">
        <w:rPr>
          <w:lang w:eastAsia="ja-JP"/>
        </w:rPr>
        <w:t>–</w:t>
      </w:r>
      <w:r w:rsidR="006E529D" w:rsidRPr="00556107">
        <w:rPr>
          <w:rFonts w:hint="eastAsia"/>
          <w:lang w:eastAsia="ja-JP"/>
        </w:rPr>
        <w:t xml:space="preserve"> </w:t>
      </w:r>
      <w:r w:rsidR="00506C84">
        <w:rPr>
          <w:lang w:eastAsia="ja-JP"/>
        </w:rPr>
        <w:t>6, December</w:t>
      </w:r>
      <w:r w:rsidR="006E529D" w:rsidRPr="00556107">
        <w:rPr>
          <w:rFonts w:hint="eastAsia"/>
          <w:lang w:eastAsia="ja-JP"/>
        </w:rPr>
        <w:t>, 20</w:t>
      </w:r>
      <w:r w:rsidR="000B1EA2">
        <w:rPr>
          <w:lang w:eastAsia="ja-JP"/>
        </w:rPr>
        <w:t>2</w:t>
      </w:r>
      <w:r w:rsidR="00506C84">
        <w:rPr>
          <w:lang w:eastAsia="ja-JP"/>
        </w:rPr>
        <w:t>4</w:t>
      </w:r>
    </w:p>
    <w:p w14:paraId="51EFB42E" w14:textId="3558EAC5" w:rsidR="001421C3" w:rsidRDefault="001421C3" w:rsidP="00BD017A">
      <w:pPr>
        <w:spacing w:line="260" w:lineRule="exact"/>
        <w:rPr>
          <w:lang w:eastAsia="ja-JP"/>
        </w:rPr>
      </w:pPr>
      <w:r w:rsidRPr="00556107">
        <w:rPr>
          <w:rFonts w:hint="eastAsia"/>
          <w:lang w:eastAsia="ja-JP"/>
        </w:rPr>
        <w:t>Place:</w:t>
      </w:r>
      <w:r w:rsidR="006E529D" w:rsidRPr="00556107">
        <w:rPr>
          <w:lang w:eastAsia="ja-JP"/>
        </w:rPr>
        <w:t xml:space="preserve"> </w:t>
      </w:r>
      <w:r w:rsidR="00506C84">
        <w:rPr>
          <w:lang w:eastAsia="ja-JP"/>
        </w:rPr>
        <w:t>Osaka</w:t>
      </w:r>
      <w:r w:rsidR="003704BF" w:rsidRPr="003704BF">
        <w:rPr>
          <w:lang w:eastAsia="ja-JP"/>
        </w:rPr>
        <w:t xml:space="preserve">, </w:t>
      </w:r>
      <w:r w:rsidR="008A0ABD">
        <w:rPr>
          <w:lang w:eastAsia="ja-JP"/>
        </w:rPr>
        <w:t>Japan</w:t>
      </w:r>
    </w:p>
    <w:p w14:paraId="51EFB42F" w14:textId="77777777"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14:paraId="51EFB430" w14:textId="77777777"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14:paraId="51EFB431" w14:textId="77777777"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14:paraId="51EFB432" w14:textId="77777777" w:rsidR="001421C3" w:rsidRDefault="001421C3" w:rsidP="00BD017A">
      <w:pPr>
        <w:spacing w:line="260" w:lineRule="exact"/>
      </w:pPr>
    </w:p>
    <w:p w14:paraId="51EFB433" w14:textId="77777777"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14:paraId="51EFB434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5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6" w14:textId="77777777" w:rsidR="001421C3" w:rsidRDefault="001421C3" w:rsidP="001A307C">
      <w:pPr>
        <w:spacing w:beforeLines="75" w:before="180" w:line="260" w:lineRule="exact"/>
      </w:pPr>
      <w:r>
        <w:t>Author(s)</w:t>
      </w:r>
    </w:p>
    <w:p w14:paraId="51EFB437" w14:textId="77777777" w:rsidR="001421C3" w:rsidRPr="001A307C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8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9" w14:textId="77777777" w:rsidR="004D4CD1" w:rsidRDefault="004D4CD1" w:rsidP="001A307C">
      <w:pPr>
        <w:spacing w:beforeLines="75" w:before="180" w:line="260" w:lineRule="exact"/>
      </w:pPr>
      <w:r>
        <w:t>Affiliation(s):</w:t>
      </w:r>
    </w:p>
    <w:p w14:paraId="51EFB43A" w14:textId="77777777" w:rsidR="001421C3" w:rsidRDefault="001421C3" w:rsidP="00BD017A">
      <w:pPr>
        <w:spacing w:line="260" w:lineRule="exact"/>
        <w:rPr>
          <w:lang w:eastAsia="ja-JP"/>
        </w:rPr>
      </w:pPr>
    </w:p>
    <w:p w14:paraId="51EFB43B" w14:textId="77777777" w:rsidR="001A307C" w:rsidRDefault="001A307C" w:rsidP="001A307C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C" w14:textId="77777777" w:rsidR="001A307C" w:rsidRDefault="001A307C" w:rsidP="00BD017A">
      <w:pPr>
        <w:spacing w:line="260" w:lineRule="exact"/>
        <w:rPr>
          <w:lang w:eastAsia="ja-JP"/>
        </w:rPr>
      </w:pPr>
    </w:p>
    <w:p w14:paraId="51EFB43D" w14:textId="77777777"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14:paraId="51EFB43E" w14:textId="77777777"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14:paraId="51EFB43F" w14:textId="77777777"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14:paraId="51EFB440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14:paraId="51EFB441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14:paraId="51EFB442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 w:rsidR="00FF3523">
        <w:rPr>
          <w:rFonts w:hint="eastAsia"/>
          <w:lang w:eastAsia="ja-JP"/>
        </w:rPr>
        <w:t xml:space="preserve"> </w:t>
      </w:r>
      <w:r>
        <w:t>company/institution use provided that</w:t>
      </w:r>
    </w:p>
    <w:p w14:paraId="51EFB443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14:paraId="51EFB444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14:paraId="51EFB445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 xml:space="preserve">the copies </w:t>
      </w:r>
      <w:r>
        <w:rPr>
          <w:i/>
          <w:iCs/>
        </w:rPr>
        <w:t>per se</w:t>
      </w:r>
      <w:r>
        <w:t xml:space="preserve"> are not offered for sale.</w:t>
      </w:r>
    </w:p>
    <w:p w14:paraId="51EFB446" w14:textId="77777777"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14:paraId="51EFB447" w14:textId="77777777" w:rsidR="001421C3" w:rsidRDefault="001421C3" w:rsidP="00BD017A">
      <w:pPr>
        <w:spacing w:line="260" w:lineRule="exact"/>
      </w:pPr>
    </w:p>
    <w:p w14:paraId="51EFB448" w14:textId="77777777" w:rsidR="001421C3" w:rsidRDefault="001421C3" w:rsidP="00BD017A">
      <w:pPr>
        <w:spacing w:line="260" w:lineRule="exact"/>
      </w:pPr>
      <w:r>
        <w:t>Authorized signature</w:t>
      </w:r>
    </w:p>
    <w:p w14:paraId="51EFB449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A" w14:textId="77777777" w:rsidR="001421C3" w:rsidRDefault="001421C3" w:rsidP="001A307C">
      <w:pPr>
        <w:spacing w:beforeLines="75" w:before="180" w:line="260" w:lineRule="exact"/>
      </w:pPr>
      <w:r>
        <w:t>Job title, if not author</w:t>
      </w:r>
    </w:p>
    <w:p w14:paraId="51EFB44B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C" w14:textId="77777777" w:rsidR="001421C3" w:rsidRDefault="001421C3" w:rsidP="001A307C">
      <w:pPr>
        <w:spacing w:beforeLines="75" w:before="180" w:line="260" w:lineRule="exact"/>
      </w:pPr>
      <w:r>
        <w:t>Date (Month/Day/Year)</w:t>
      </w:r>
    </w:p>
    <w:p w14:paraId="51EFB44D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E" w14:textId="77777777"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008.3.11</w:t>
      </w:r>
      <w:r w:rsidR="0078057F">
        <w:rPr>
          <w:rFonts w:hint="eastAsia"/>
          <w:sz w:val="16"/>
          <w:lang w:eastAsia="ja-JP"/>
        </w:rPr>
        <w:t xml:space="preserve">　</w:t>
      </w:r>
      <w:r w:rsidR="00556107" w:rsidRPr="00556107">
        <w:rPr>
          <w:sz w:val="16"/>
          <w:lang w:eastAsia="ja-JP"/>
        </w:rPr>
        <w:t>Copyright Management Committee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CC1F" w14:textId="77777777" w:rsidR="00F1331A" w:rsidRDefault="00F1331A">
      <w:r>
        <w:separator/>
      </w:r>
    </w:p>
  </w:endnote>
  <w:endnote w:type="continuationSeparator" w:id="0">
    <w:p w14:paraId="2B3031A1" w14:textId="77777777" w:rsidR="00F1331A" w:rsidRDefault="00F1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8B21" w14:textId="77777777" w:rsidR="00F1331A" w:rsidRDefault="00F1331A">
      <w:r>
        <w:separator/>
      </w:r>
    </w:p>
  </w:footnote>
  <w:footnote w:type="continuationSeparator" w:id="0">
    <w:p w14:paraId="78428F64" w14:textId="77777777" w:rsidR="00F1331A" w:rsidRDefault="00F1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B453" w14:textId="77777777"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14:paraId="51EFB454" w14:textId="77777777"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14:paraId="51EFB455" w14:textId="77777777" w:rsidR="00DE5BC5" w:rsidRPr="00DE5BC5" w:rsidRDefault="00EB5E15" w:rsidP="00DE5BC5">
    <w:pPr>
      <w:jc w:val="center"/>
      <w:rPr>
        <w:b/>
      </w:rPr>
    </w:pPr>
    <w:r>
      <w:rPr>
        <w:b/>
        <w:bCs/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FB456" wp14:editId="51EFB457">
              <wp:simplePos x="0" y="0"/>
              <wp:positionH relativeFrom="column">
                <wp:posOffset>219075</wp:posOffset>
              </wp:positionH>
              <wp:positionV relativeFrom="paragraph">
                <wp:posOffset>254000</wp:posOffset>
              </wp:positionV>
              <wp:extent cx="550545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3BD6A9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pt" to="45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ODGAIAADI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"/>
          </w:pict>
        </mc:Fallback>
      </mc:AlternateConten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B1EA2"/>
    <w:rsid w:val="00140D5F"/>
    <w:rsid w:val="001421C3"/>
    <w:rsid w:val="001446F6"/>
    <w:rsid w:val="001A307C"/>
    <w:rsid w:val="001A58EE"/>
    <w:rsid w:val="001C3760"/>
    <w:rsid w:val="00243091"/>
    <w:rsid w:val="002B7A51"/>
    <w:rsid w:val="00366866"/>
    <w:rsid w:val="003704BF"/>
    <w:rsid w:val="00396D59"/>
    <w:rsid w:val="0041049D"/>
    <w:rsid w:val="00463C61"/>
    <w:rsid w:val="004C5070"/>
    <w:rsid w:val="004D4CD1"/>
    <w:rsid w:val="00506C84"/>
    <w:rsid w:val="00556107"/>
    <w:rsid w:val="00683462"/>
    <w:rsid w:val="006E529D"/>
    <w:rsid w:val="00713F0E"/>
    <w:rsid w:val="00736AAD"/>
    <w:rsid w:val="00737EFD"/>
    <w:rsid w:val="0078057F"/>
    <w:rsid w:val="007912AE"/>
    <w:rsid w:val="008A0ABD"/>
    <w:rsid w:val="008D600F"/>
    <w:rsid w:val="00937C72"/>
    <w:rsid w:val="00960F0A"/>
    <w:rsid w:val="00A061F9"/>
    <w:rsid w:val="00A07EF1"/>
    <w:rsid w:val="00AD26D8"/>
    <w:rsid w:val="00AE7F67"/>
    <w:rsid w:val="00B33CCC"/>
    <w:rsid w:val="00B35652"/>
    <w:rsid w:val="00BD017A"/>
    <w:rsid w:val="00BD4942"/>
    <w:rsid w:val="00CB7E7F"/>
    <w:rsid w:val="00CF60D7"/>
    <w:rsid w:val="00DE5BC5"/>
    <w:rsid w:val="00E31D2E"/>
    <w:rsid w:val="00E3450E"/>
    <w:rsid w:val="00EB5E15"/>
    <w:rsid w:val="00EC1A0E"/>
    <w:rsid w:val="00F1331A"/>
    <w:rsid w:val="00F66DE3"/>
    <w:rsid w:val="00F952FD"/>
    <w:rsid w:val="00FD6D60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FB422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  <w:style w:type="character" w:styleId="aff7">
    <w:name w:val="FollowedHyperlink"/>
    <w:basedOn w:val="a2"/>
    <w:semiHidden/>
    <w:unhideWhenUsed/>
    <w:rsid w:val="00556107"/>
    <w:rPr>
      <w:color w:val="800080" w:themeColor="followedHyperlink"/>
      <w:u w:val="single"/>
    </w:rPr>
  </w:style>
  <w:style w:type="character" w:styleId="aff8">
    <w:name w:val="Unresolved Mention"/>
    <w:basedOn w:val="a2"/>
    <w:uiPriority w:val="99"/>
    <w:semiHidden/>
    <w:unhideWhenUsed/>
    <w:rsid w:val="00E3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1897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SISA TPC</dc:creator>
  <cp:lastModifiedBy>ISLAB</cp:lastModifiedBy>
  <cp:revision>10</cp:revision>
  <cp:lastPrinted>2018-11-27T06:46:00Z</cp:lastPrinted>
  <dcterms:created xsi:type="dcterms:W3CDTF">2020-03-19T10:47:00Z</dcterms:created>
  <dcterms:modified xsi:type="dcterms:W3CDTF">2024-07-23T11:24:00Z</dcterms:modified>
</cp:coreProperties>
</file>